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E372D" w14:textId="1E905F82" w:rsidR="004C2D36" w:rsidRDefault="00F43D9A">
      <w:pPr>
        <w:spacing w:beforeLines="50" w:before="156" w:afterLines="50" w:after="156" w:line="360" w:lineRule="auto"/>
        <w:rPr>
          <w:rFonts w:ascii="黑体" w:eastAsia="黑体" w:hAnsi="黑体" w:cs="楷体_GB2312"/>
          <w:sz w:val="24"/>
          <w:szCs w:val="24"/>
        </w:rPr>
      </w:pPr>
      <w:bookmarkStart w:id="0" w:name="_Hlk110435611"/>
      <w:r>
        <w:rPr>
          <w:rFonts w:ascii="黑体" w:eastAsia="黑体" w:hAnsi="黑体" w:cs="楷体_GB2312" w:hint="eastAsia"/>
          <w:sz w:val="24"/>
          <w:szCs w:val="24"/>
        </w:rPr>
        <w:t>附件</w:t>
      </w:r>
      <w:r w:rsidR="008E3C4C">
        <w:rPr>
          <w:rFonts w:ascii="黑体" w:eastAsia="黑体" w:hAnsi="黑体" w:cs="楷体_GB2312"/>
          <w:sz w:val="24"/>
          <w:szCs w:val="24"/>
        </w:rPr>
        <w:t>3</w:t>
      </w:r>
      <w:bookmarkStart w:id="1" w:name="_GoBack"/>
      <w:bookmarkEnd w:id="1"/>
      <w:r w:rsidR="00E7709D">
        <w:rPr>
          <w:rFonts w:ascii="黑体" w:eastAsia="黑体" w:hAnsi="黑体" w:cs="楷体_GB2312" w:hint="eastAsia"/>
          <w:sz w:val="24"/>
          <w:szCs w:val="24"/>
        </w:rPr>
        <w:t>：</w:t>
      </w:r>
    </w:p>
    <w:bookmarkEnd w:id="0"/>
    <w:p w14:paraId="1E79758E" w14:textId="77777777" w:rsidR="008411F2" w:rsidRDefault="008411F2" w:rsidP="00E7709D">
      <w:pPr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8411F2">
        <w:rPr>
          <w:rFonts w:ascii="仿宋" w:eastAsia="仿宋" w:hAnsi="仿宋"/>
          <w:b/>
          <w:color w:val="000000"/>
          <w:sz w:val="32"/>
          <w:szCs w:val="32"/>
        </w:rPr>
        <w:t>2023年全国跨校大学生双创训练</w:t>
      </w:r>
      <w:proofErr w:type="gramStart"/>
      <w:r w:rsidRPr="008411F2">
        <w:rPr>
          <w:rFonts w:ascii="仿宋" w:eastAsia="仿宋" w:hAnsi="仿宋"/>
          <w:b/>
          <w:color w:val="000000"/>
          <w:sz w:val="32"/>
          <w:szCs w:val="32"/>
        </w:rPr>
        <w:t>营全国线</w:t>
      </w:r>
      <w:proofErr w:type="gramEnd"/>
      <w:r w:rsidRPr="008411F2">
        <w:rPr>
          <w:rFonts w:ascii="仿宋" w:eastAsia="仿宋" w:hAnsi="仿宋"/>
          <w:b/>
          <w:color w:val="000000"/>
          <w:sz w:val="32"/>
          <w:szCs w:val="32"/>
        </w:rPr>
        <w:t>上海选</w:t>
      </w:r>
    </w:p>
    <w:p w14:paraId="0502F34F" w14:textId="7E5CA399" w:rsidR="008411F2" w:rsidRPr="008411F2" w:rsidRDefault="00924CD3" w:rsidP="00E7709D">
      <w:pPr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 w:rsidRPr="00924CD3">
        <w:rPr>
          <w:rFonts w:ascii="仿宋" w:eastAsia="仿宋" w:hAnsi="仿宋" w:hint="eastAsia"/>
          <w:b/>
          <w:color w:val="000000"/>
          <w:sz w:val="44"/>
          <w:szCs w:val="44"/>
        </w:rPr>
        <w:t>科技制作赛项</w:t>
      </w:r>
      <w:r w:rsidR="008411F2" w:rsidRPr="008411F2">
        <w:rPr>
          <w:rFonts w:ascii="仿宋" w:eastAsia="仿宋" w:hAnsi="仿宋"/>
          <w:b/>
          <w:color w:val="000000"/>
          <w:sz w:val="44"/>
          <w:szCs w:val="44"/>
        </w:rPr>
        <w:t>任务</w:t>
      </w:r>
      <w:r w:rsidR="008411F2" w:rsidRPr="008411F2">
        <w:rPr>
          <w:rFonts w:ascii="仿宋" w:eastAsia="仿宋" w:hAnsi="仿宋" w:hint="eastAsia"/>
          <w:b/>
          <w:color w:val="000000"/>
          <w:sz w:val="44"/>
          <w:szCs w:val="44"/>
        </w:rPr>
        <w:t>书</w:t>
      </w:r>
    </w:p>
    <w:tbl>
      <w:tblPr>
        <w:tblW w:w="81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3738"/>
        <w:gridCol w:w="1296"/>
        <w:gridCol w:w="1786"/>
      </w:tblGrid>
      <w:tr w:rsidR="004C2D36" w14:paraId="6D8BCF1E" w14:textId="77777777">
        <w:trPr>
          <w:trHeight w:val="557"/>
          <w:jc w:val="center"/>
        </w:trPr>
        <w:tc>
          <w:tcPr>
            <w:tcW w:w="1330" w:type="dxa"/>
            <w:vAlign w:val="center"/>
          </w:tcPr>
          <w:p w14:paraId="5C29B66E" w14:textId="77777777" w:rsidR="004C2D36" w:rsidRPr="00714896" w:rsidRDefault="00F43D9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kern w:val="21"/>
                <w:sz w:val="24"/>
                <w:szCs w:val="20"/>
              </w:rPr>
            </w:pPr>
            <w:r w:rsidRPr="00714896">
              <w:rPr>
                <w:rFonts w:ascii="仿宋" w:eastAsia="仿宋" w:hAnsi="仿宋" w:hint="eastAsia"/>
                <w:b/>
                <w:color w:val="000000"/>
                <w:kern w:val="21"/>
                <w:sz w:val="24"/>
                <w:szCs w:val="20"/>
              </w:rPr>
              <w:t>项目名称</w:t>
            </w:r>
          </w:p>
        </w:tc>
        <w:tc>
          <w:tcPr>
            <w:tcW w:w="3738" w:type="dxa"/>
            <w:tcBorders>
              <w:right w:val="single" w:sz="4" w:space="0" w:color="auto"/>
            </w:tcBorders>
            <w:vAlign w:val="center"/>
          </w:tcPr>
          <w:p w14:paraId="474876F2" w14:textId="77777777" w:rsidR="004C2D36" w:rsidRDefault="004C2D3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80BB7" w14:textId="77777777" w:rsidR="004C2D36" w:rsidRPr="00714896" w:rsidRDefault="00F43D9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kern w:val="21"/>
                <w:sz w:val="24"/>
                <w:szCs w:val="20"/>
              </w:rPr>
            </w:pPr>
            <w:r w:rsidRPr="00714896">
              <w:rPr>
                <w:rFonts w:ascii="仿宋" w:eastAsia="仿宋" w:hAnsi="仿宋" w:hint="eastAsia"/>
                <w:b/>
                <w:color w:val="000000"/>
                <w:kern w:val="21"/>
                <w:sz w:val="24"/>
                <w:szCs w:val="20"/>
              </w:rPr>
              <w:t>项目编号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vAlign w:val="center"/>
          </w:tcPr>
          <w:p w14:paraId="49B6313D" w14:textId="77777777" w:rsidR="004C2D36" w:rsidRDefault="004C2D3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</w:tc>
      </w:tr>
      <w:tr w:rsidR="004C2D36" w14:paraId="104A6E55" w14:textId="77777777">
        <w:tblPrEx>
          <w:tblCellMar>
            <w:left w:w="108" w:type="dxa"/>
            <w:right w:w="108" w:type="dxa"/>
          </w:tblCellMar>
        </w:tblPrEx>
        <w:trPr>
          <w:cantSplit/>
          <w:trHeight w:val="3104"/>
          <w:jc w:val="center"/>
        </w:trPr>
        <w:tc>
          <w:tcPr>
            <w:tcW w:w="8150" w:type="dxa"/>
            <w:gridSpan w:val="4"/>
          </w:tcPr>
          <w:p w14:paraId="611A641A" w14:textId="35DF8517" w:rsidR="00B43166" w:rsidRDefault="00F43D9A" w:rsidP="00DA1580">
            <w:pPr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  <w:r w:rsidRPr="00714896">
              <w:rPr>
                <w:rFonts w:ascii="仿宋" w:eastAsia="仿宋" w:hAnsi="仿宋" w:hint="eastAsia"/>
                <w:b/>
                <w:color w:val="000000"/>
                <w:kern w:val="21"/>
                <w:sz w:val="24"/>
                <w:szCs w:val="20"/>
              </w:rPr>
              <w:t xml:space="preserve">1. </w:t>
            </w:r>
            <w:r w:rsidR="009F600E" w:rsidRPr="00714896">
              <w:rPr>
                <w:rFonts w:ascii="仿宋" w:eastAsia="仿宋" w:hAnsi="仿宋" w:hint="eastAsia"/>
                <w:b/>
                <w:color w:val="000000"/>
                <w:kern w:val="21"/>
                <w:sz w:val="24"/>
                <w:szCs w:val="20"/>
              </w:rPr>
              <w:t>皮影人物</w:t>
            </w:r>
            <w:r w:rsidR="009A3700" w:rsidRPr="00714896">
              <w:rPr>
                <w:rFonts w:ascii="仿宋" w:eastAsia="仿宋" w:hAnsi="仿宋" w:hint="eastAsia"/>
                <w:b/>
                <w:color w:val="000000"/>
                <w:kern w:val="21"/>
                <w:sz w:val="24"/>
                <w:szCs w:val="20"/>
              </w:rPr>
              <w:t>设计</w:t>
            </w:r>
            <w:r w:rsidR="009F600E" w:rsidRPr="00714896">
              <w:rPr>
                <w:rFonts w:ascii="仿宋" w:eastAsia="仿宋" w:hAnsi="仿宋" w:hint="eastAsia"/>
                <w:b/>
                <w:color w:val="000000"/>
                <w:kern w:val="21"/>
                <w:sz w:val="24"/>
                <w:szCs w:val="20"/>
              </w:rPr>
              <w:t xml:space="preserve"> </w:t>
            </w:r>
            <w:r w:rsidR="00DA1580" w:rsidRPr="00DA1580">
              <w:rPr>
                <w:rFonts w:ascii="仿宋" w:eastAsia="仿宋" w:hAnsi="仿宋"/>
                <w:bCs/>
                <w:color w:val="000000"/>
                <w:kern w:val="21"/>
                <w:sz w:val="24"/>
                <w:szCs w:val="20"/>
              </w:rPr>
              <w:t>(</w:t>
            </w:r>
            <w:r w:rsidR="009F600E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以“古今丝路”沿线经典场景为背景，</w:t>
            </w:r>
            <w:r w:rsidR="00AD7F3F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选取典型人物，</w:t>
            </w:r>
            <w:r w:rsidR="00BD4AD3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设计所选典型人物的皮影，并运用机械</w:t>
            </w:r>
            <w:r w:rsidR="00714896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零件</w:t>
            </w:r>
            <w:r w:rsidR="00682D36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构成</w:t>
            </w:r>
            <w:r w:rsidR="00714896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的形式把皮影表现出来。</w:t>
            </w:r>
            <w:r w:rsidR="009A3700" w:rsidRPr="00731E69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完成皮影示意图及</w:t>
            </w:r>
            <w:r w:rsidR="00714896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皮影构成的零件图</w:t>
            </w:r>
            <w:r w:rsidR="00A67003" w:rsidRPr="00731E69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。</w:t>
            </w:r>
            <w:r w:rsidR="00DA1580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)</w:t>
            </w:r>
          </w:p>
          <w:p w14:paraId="455543B0" w14:textId="77777777" w:rsidR="00B43166" w:rsidRDefault="00B43166" w:rsidP="00B43166">
            <w:pPr>
              <w:ind w:firstLineChars="200" w:firstLine="480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29577ED4" w14:textId="77777777" w:rsidR="00B43166" w:rsidRDefault="00B43166" w:rsidP="00B43166">
            <w:pPr>
              <w:ind w:firstLineChars="200" w:firstLine="480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29A5F633" w14:textId="77777777" w:rsidR="00B43166" w:rsidRDefault="00B43166" w:rsidP="00B43166">
            <w:pPr>
              <w:ind w:firstLineChars="200" w:firstLine="480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3B2ACD80" w14:textId="77777777" w:rsidR="00B43166" w:rsidRDefault="00B43166" w:rsidP="00B43166">
            <w:pPr>
              <w:ind w:firstLineChars="200" w:firstLine="480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374B3F01" w14:textId="77777777" w:rsidR="00B43166" w:rsidRDefault="00B43166" w:rsidP="00B43166">
            <w:pPr>
              <w:ind w:firstLineChars="200" w:firstLine="480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536156F6" w14:textId="77777777" w:rsidR="00B43166" w:rsidRDefault="00B43166" w:rsidP="00B43166">
            <w:pPr>
              <w:ind w:firstLineChars="200" w:firstLine="480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5B3E83AA" w14:textId="77777777" w:rsidR="00B43166" w:rsidRDefault="00B43166" w:rsidP="00B43166">
            <w:pPr>
              <w:ind w:firstLineChars="200" w:firstLine="480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34A00E0B" w14:textId="77777777" w:rsidR="00B43166" w:rsidRDefault="00B43166" w:rsidP="00B43166">
            <w:pPr>
              <w:ind w:firstLineChars="200" w:firstLine="480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012168E3" w14:textId="330F35DD" w:rsidR="00B43166" w:rsidRDefault="00B43166" w:rsidP="00B43166">
            <w:pPr>
              <w:ind w:firstLineChars="200" w:firstLine="480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69921C20" w14:textId="254DE459" w:rsidR="00B43166" w:rsidRDefault="00B43166" w:rsidP="00B43166">
            <w:pPr>
              <w:ind w:firstLineChars="200" w:firstLine="480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383DF350" w14:textId="7CD732D5" w:rsidR="00B43166" w:rsidRDefault="00B43166" w:rsidP="00B43166">
            <w:pPr>
              <w:ind w:firstLineChars="200" w:firstLine="480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66C62098" w14:textId="77777777" w:rsidR="00B43166" w:rsidRDefault="00B43166" w:rsidP="00B43166">
            <w:pPr>
              <w:ind w:firstLineChars="200" w:firstLine="480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548B3E05" w14:textId="77777777" w:rsidR="00B43166" w:rsidRDefault="00B43166" w:rsidP="00B43166">
            <w:pPr>
              <w:ind w:firstLineChars="200" w:firstLine="480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62D13E28" w14:textId="7B4780B4" w:rsidR="00B43166" w:rsidRPr="00B43166" w:rsidRDefault="00B43166" w:rsidP="00B43166">
            <w:pPr>
              <w:ind w:firstLineChars="200" w:firstLine="480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</w:tc>
      </w:tr>
      <w:tr w:rsidR="004C2D36" w14:paraId="1CACF254" w14:textId="77777777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150" w:type="dxa"/>
            <w:gridSpan w:val="4"/>
          </w:tcPr>
          <w:p w14:paraId="10F3FF9B" w14:textId="3847C513" w:rsidR="00B43166" w:rsidRDefault="00F43D9A" w:rsidP="00DA1580">
            <w:pPr>
              <w:adjustRightInd w:val="0"/>
              <w:snapToGrid w:val="0"/>
              <w:spacing w:beforeLines="50" w:before="156" w:line="312" w:lineRule="auto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  <w:r w:rsidRPr="009A3700">
              <w:rPr>
                <w:rFonts w:ascii="仿宋" w:eastAsia="仿宋" w:hAnsi="仿宋" w:hint="eastAsia"/>
                <w:b/>
                <w:bCs/>
                <w:color w:val="000000"/>
                <w:kern w:val="21"/>
                <w:sz w:val="24"/>
                <w:szCs w:val="20"/>
              </w:rPr>
              <w:t>2．</w:t>
            </w:r>
            <w:r w:rsidR="00714896">
              <w:rPr>
                <w:rFonts w:ascii="仿宋" w:eastAsia="仿宋" w:hAnsi="仿宋" w:hint="eastAsia"/>
                <w:b/>
                <w:bCs/>
                <w:color w:val="000000"/>
                <w:kern w:val="21"/>
                <w:sz w:val="24"/>
                <w:szCs w:val="20"/>
              </w:rPr>
              <w:t>皮影（所选典型人物）动作描述</w:t>
            </w:r>
            <w:r w:rsidR="00DA1580" w:rsidRPr="00DA1580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（</w:t>
            </w:r>
            <w:r w:rsidR="00A10CFD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如</w:t>
            </w:r>
            <w:r w:rsidR="00E5247A" w:rsidRPr="00731E69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皮影角色运动</w:t>
            </w:r>
            <w:r w:rsidR="00A10CFD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形式</w:t>
            </w:r>
            <w:r w:rsidR="00E5247A" w:rsidRPr="00731E69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，可完成摆动</w:t>
            </w:r>
            <w:r w:rsidR="00A10CFD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、</w:t>
            </w:r>
            <w:r w:rsidR="00E5247A" w:rsidRPr="00731E69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转动</w:t>
            </w:r>
            <w:r w:rsidR="00A10CFD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、</w:t>
            </w:r>
            <w:r w:rsidR="00E5247A" w:rsidRPr="00731E69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左右平移，上下跳动</w:t>
            </w:r>
            <w:r w:rsidR="00A10CFD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及</w:t>
            </w:r>
            <w:r w:rsidR="00E5247A" w:rsidRPr="00731E69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专属的动作</w:t>
            </w:r>
            <w:r w:rsidR="00A10CFD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等</w:t>
            </w:r>
            <w:r w:rsidR="00DA1580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。)</w:t>
            </w:r>
            <w:r w:rsidR="00A10CFD"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  <w:t xml:space="preserve"> </w:t>
            </w:r>
          </w:p>
          <w:p w14:paraId="7F33CC96" w14:textId="77777777" w:rsidR="00B43166" w:rsidRDefault="00B43166" w:rsidP="00B43166">
            <w:pPr>
              <w:ind w:firstLineChars="200" w:firstLine="480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0BB604B1" w14:textId="77777777" w:rsidR="00B43166" w:rsidRDefault="00B43166" w:rsidP="00B43166">
            <w:pPr>
              <w:ind w:firstLineChars="200" w:firstLine="480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59FFA57E" w14:textId="77777777" w:rsidR="00B43166" w:rsidRDefault="00B43166" w:rsidP="00B43166">
            <w:pPr>
              <w:ind w:firstLineChars="200" w:firstLine="480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2C643B4E" w14:textId="77777777" w:rsidR="00B43166" w:rsidRDefault="00B43166" w:rsidP="00B43166">
            <w:pPr>
              <w:ind w:firstLineChars="200" w:firstLine="480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73AA4853" w14:textId="77777777" w:rsidR="00B43166" w:rsidRDefault="00B43166" w:rsidP="00B43166">
            <w:pPr>
              <w:ind w:firstLineChars="200" w:firstLine="480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75E1BA1F" w14:textId="77777777" w:rsidR="00B43166" w:rsidRDefault="00B43166" w:rsidP="00B43166">
            <w:pPr>
              <w:ind w:firstLineChars="200" w:firstLine="480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07CF565C" w14:textId="77777777" w:rsidR="00B43166" w:rsidRDefault="00B43166" w:rsidP="00B43166">
            <w:pPr>
              <w:ind w:firstLineChars="200" w:firstLine="480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41C0CCBE" w14:textId="77777777" w:rsidR="00B43166" w:rsidRDefault="00B43166" w:rsidP="00B43166">
            <w:pPr>
              <w:ind w:firstLineChars="200" w:firstLine="480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4619A8CD" w14:textId="59DD53F0" w:rsidR="00B43166" w:rsidRDefault="00B43166" w:rsidP="00B43166">
            <w:pPr>
              <w:ind w:firstLineChars="200" w:firstLine="480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1AEA0D89" w14:textId="77777777" w:rsidR="00B43166" w:rsidRDefault="00B43166" w:rsidP="00B43166">
            <w:pPr>
              <w:ind w:firstLineChars="200" w:firstLine="480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46CB2975" w14:textId="77777777" w:rsidR="00B43166" w:rsidRDefault="00B43166" w:rsidP="00B43166">
            <w:pPr>
              <w:ind w:firstLineChars="200" w:firstLine="480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1F7823AA" w14:textId="77777777" w:rsidR="00B43166" w:rsidRDefault="00B43166" w:rsidP="00B43166">
            <w:pPr>
              <w:ind w:firstLineChars="200" w:firstLine="480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276D9C3A" w14:textId="77777777" w:rsidR="00B43166" w:rsidRDefault="00B43166" w:rsidP="00B43166">
            <w:pPr>
              <w:ind w:firstLineChars="200" w:firstLine="480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  <w:p w14:paraId="01C2791D" w14:textId="5EFCE86E" w:rsidR="00B43166" w:rsidRPr="00A10CFD" w:rsidRDefault="00B43166" w:rsidP="00B43166">
            <w:pPr>
              <w:ind w:firstLineChars="200" w:firstLine="480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</w:p>
        </w:tc>
      </w:tr>
      <w:tr w:rsidR="004C2D36" w14:paraId="1D1AEC57" w14:textId="77777777" w:rsidTr="00A67003">
        <w:tblPrEx>
          <w:tblCellMar>
            <w:left w:w="108" w:type="dxa"/>
            <w:right w:w="108" w:type="dxa"/>
          </w:tblCellMar>
        </w:tblPrEx>
        <w:trPr>
          <w:trHeight w:val="13452"/>
          <w:jc w:val="center"/>
        </w:trPr>
        <w:tc>
          <w:tcPr>
            <w:tcW w:w="8150" w:type="dxa"/>
            <w:gridSpan w:val="4"/>
          </w:tcPr>
          <w:p w14:paraId="348CEADD" w14:textId="2C95A14E" w:rsidR="004C2D36" w:rsidRPr="009A3700" w:rsidRDefault="00F43D9A" w:rsidP="00DA1580">
            <w:pPr>
              <w:adjustRightInd w:val="0"/>
              <w:snapToGrid w:val="0"/>
              <w:spacing w:beforeLines="50" w:before="156" w:line="312" w:lineRule="auto"/>
              <w:rPr>
                <w:rFonts w:ascii="仿宋" w:eastAsia="仿宋" w:hAnsi="仿宋"/>
                <w:color w:val="000000"/>
                <w:kern w:val="21"/>
                <w:sz w:val="24"/>
                <w:szCs w:val="20"/>
              </w:rPr>
            </w:pPr>
            <w:r w:rsidRPr="009A3700">
              <w:rPr>
                <w:rFonts w:ascii="仿宋" w:eastAsia="仿宋" w:hAnsi="仿宋" w:hint="eastAsia"/>
                <w:b/>
                <w:bCs/>
                <w:color w:val="000000"/>
                <w:kern w:val="21"/>
                <w:sz w:val="24"/>
                <w:szCs w:val="20"/>
              </w:rPr>
              <w:lastRenderedPageBreak/>
              <w:t>3．</w:t>
            </w:r>
            <w:r w:rsidR="009A3700" w:rsidRPr="009A3700">
              <w:rPr>
                <w:rFonts w:ascii="仿宋" w:eastAsia="仿宋" w:hAnsi="仿宋" w:hint="eastAsia"/>
                <w:b/>
                <w:bCs/>
                <w:color w:val="000000"/>
                <w:kern w:val="21"/>
                <w:sz w:val="24"/>
                <w:szCs w:val="20"/>
              </w:rPr>
              <w:t>控制系统的设计</w:t>
            </w:r>
            <w:r w:rsidR="00DA1580" w:rsidRPr="00DA1580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（</w:t>
            </w:r>
            <w:r w:rsidR="00A82F68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针对所选的典型人物的皮影，设计可实现皮影动作的控制系统，</w:t>
            </w:r>
            <w:r w:rsidR="00006F02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包括机械臂的选型、</w:t>
            </w:r>
            <w:r w:rsidR="00006F02" w:rsidRPr="009A3700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控制系统原理图</w:t>
            </w:r>
            <w:r w:rsidR="00006F02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、</w:t>
            </w:r>
            <w:r w:rsidR="00006F02" w:rsidRPr="009A3700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PCB图</w:t>
            </w:r>
            <w:r w:rsidR="00AB1C58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、软件</w:t>
            </w:r>
            <w:r w:rsidR="00517977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设计</w:t>
            </w:r>
            <w:r w:rsidR="00AB1C58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流程图等。</w:t>
            </w:r>
            <w:r w:rsidR="00DA1580">
              <w:rPr>
                <w:rFonts w:ascii="仿宋" w:eastAsia="仿宋" w:hAnsi="仿宋" w:hint="eastAsia"/>
                <w:color w:val="000000"/>
                <w:kern w:val="21"/>
                <w:sz w:val="24"/>
                <w:szCs w:val="20"/>
              </w:rPr>
              <w:t>）</w:t>
            </w:r>
          </w:p>
        </w:tc>
      </w:tr>
    </w:tbl>
    <w:p w14:paraId="2CE98718" w14:textId="77777777" w:rsidR="004C2D36" w:rsidRPr="00A67003" w:rsidRDefault="004C2D36" w:rsidP="00A67003">
      <w:pPr>
        <w:adjustRightInd w:val="0"/>
        <w:snapToGrid w:val="0"/>
      </w:pPr>
    </w:p>
    <w:sectPr w:rsidR="004C2D36" w:rsidRPr="00A67003"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84C91" w14:textId="77777777" w:rsidR="00E931B7" w:rsidRDefault="00E931B7">
      <w:r>
        <w:separator/>
      </w:r>
    </w:p>
  </w:endnote>
  <w:endnote w:type="continuationSeparator" w:id="0">
    <w:p w14:paraId="644A584F" w14:textId="77777777" w:rsidR="00E931B7" w:rsidRDefault="00E9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4421107"/>
      <w:docPartObj>
        <w:docPartGallery w:val="AutoText"/>
      </w:docPartObj>
    </w:sdtPr>
    <w:sdtEndPr/>
    <w:sdtContent>
      <w:sdt>
        <w:sdtPr>
          <w:id w:val="-1705238520"/>
          <w:docPartObj>
            <w:docPartGallery w:val="AutoText"/>
          </w:docPartObj>
        </w:sdtPr>
        <w:sdtEndPr/>
        <w:sdtContent>
          <w:p w14:paraId="1E3848D5" w14:textId="77777777" w:rsidR="004C2D36" w:rsidRDefault="00F43D9A">
            <w:pPr>
              <w:pStyle w:val="a5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4EE798" w14:textId="77777777" w:rsidR="004C2D36" w:rsidRDefault="004C2D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990B4" w14:textId="77777777" w:rsidR="00E931B7" w:rsidRDefault="00E931B7">
      <w:r>
        <w:separator/>
      </w:r>
    </w:p>
  </w:footnote>
  <w:footnote w:type="continuationSeparator" w:id="0">
    <w:p w14:paraId="6AF10095" w14:textId="77777777" w:rsidR="00E931B7" w:rsidRDefault="00E93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2185"/>
    <w:multiLevelType w:val="hybridMultilevel"/>
    <w:tmpl w:val="345294AC"/>
    <w:lvl w:ilvl="0" w:tplc="824295B2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8" w:hanging="420"/>
      </w:pPr>
    </w:lvl>
    <w:lvl w:ilvl="2" w:tplc="0409001B" w:tentative="1">
      <w:start w:val="1"/>
      <w:numFmt w:val="lowerRoman"/>
      <w:lvlText w:val="%3."/>
      <w:lvlJc w:val="righ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9" w:tentative="1">
      <w:start w:val="1"/>
      <w:numFmt w:val="lowerLetter"/>
      <w:lvlText w:val="%5)"/>
      <w:lvlJc w:val="left"/>
      <w:pPr>
        <w:ind w:left="2768" w:hanging="420"/>
      </w:pPr>
    </w:lvl>
    <w:lvl w:ilvl="5" w:tplc="0409001B" w:tentative="1">
      <w:start w:val="1"/>
      <w:numFmt w:val="lowerRoman"/>
      <w:lvlText w:val="%6."/>
      <w:lvlJc w:val="righ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9" w:tentative="1">
      <w:start w:val="1"/>
      <w:numFmt w:val="lowerLetter"/>
      <w:lvlText w:val="%8)"/>
      <w:lvlJc w:val="left"/>
      <w:pPr>
        <w:ind w:left="4028" w:hanging="420"/>
      </w:pPr>
    </w:lvl>
    <w:lvl w:ilvl="8" w:tplc="0409001B" w:tentative="1">
      <w:start w:val="1"/>
      <w:numFmt w:val="lowerRoman"/>
      <w:lvlText w:val="%9."/>
      <w:lvlJc w:val="right"/>
      <w:pPr>
        <w:ind w:left="4448" w:hanging="420"/>
      </w:pPr>
    </w:lvl>
  </w:abstractNum>
  <w:abstractNum w:abstractNumId="1" w15:restartNumberingAfterBreak="0">
    <w:nsid w:val="646B6C2B"/>
    <w:multiLevelType w:val="singleLevel"/>
    <w:tmpl w:val="646B6C2B"/>
    <w:lvl w:ilvl="0">
      <w:start w:val="1"/>
      <w:numFmt w:val="chineseCount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E0"/>
    <w:rsid w:val="000025B7"/>
    <w:rsid w:val="00004EC9"/>
    <w:rsid w:val="00006F02"/>
    <w:rsid w:val="000645E0"/>
    <w:rsid w:val="00073FF7"/>
    <w:rsid w:val="000C2AF4"/>
    <w:rsid w:val="000C5642"/>
    <w:rsid w:val="000D025D"/>
    <w:rsid w:val="00185087"/>
    <w:rsid w:val="00193A63"/>
    <w:rsid w:val="0021777B"/>
    <w:rsid w:val="002208E6"/>
    <w:rsid w:val="002A2AA7"/>
    <w:rsid w:val="002B4996"/>
    <w:rsid w:val="002C37B6"/>
    <w:rsid w:val="002C47BF"/>
    <w:rsid w:val="002C4B11"/>
    <w:rsid w:val="00307F41"/>
    <w:rsid w:val="00311865"/>
    <w:rsid w:val="003300DE"/>
    <w:rsid w:val="00353D5C"/>
    <w:rsid w:val="003749D7"/>
    <w:rsid w:val="003B424B"/>
    <w:rsid w:val="00434713"/>
    <w:rsid w:val="004457BE"/>
    <w:rsid w:val="00451A8F"/>
    <w:rsid w:val="004C2D36"/>
    <w:rsid w:val="004C40BA"/>
    <w:rsid w:val="004D2FF9"/>
    <w:rsid w:val="004E26B2"/>
    <w:rsid w:val="00517977"/>
    <w:rsid w:val="005201AD"/>
    <w:rsid w:val="00534306"/>
    <w:rsid w:val="005572F7"/>
    <w:rsid w:val="00576742"/>
    <w:rsid w:val="005874FF"/>
    <w:rsid w:val="005D651B"/>
    <w:rsid w:val="00603629"/>
    <w:rsid w:val="0063328D"/>
    <w:rsid w:val="00642DFB"/>
    <w:rsid w:val="00657160"/>
    <w:rsid w:val="006648AE"/>
    <w:rsid w:val="00682D36"/>
    <w:rsid w:val="00683994"/>
    <w:rsid w:val="006C77CF"/>
    <w:rsid w:val="00714896"/>
    <w:rsid w:val="007263F2"/>
    <w:rsid w:val="00731E69"/>
    <w:rsid w:val="00737C2D"/>
    <w:rsid w:val="007D4750"/>
    <w:rsid w:val="00815868"/>
    <w:rsid w:val="00831CE0"/>
    <w:rsid w:val="008411F2"/>
    <w:rsid w:val="00843469"/>
    <w:rsid w:val="00845A6E"/>
    <w:rsid w:val="0084649B"/>
    <w:rsid w:val="008B5F53"/>
    <w:rsid w:val="008D44F7"/>
    <w:rsid w:val="008D4E6A"/>
    <w:rsid w:val="008E3C4C"/>
    <w:rsid w:val="008E6F83"/>
    <w:rsid w:val="008F6803"/>
    <w:rsid w:val="00912990"/>
    <w:rsid w:val="00922ECC"/>
    <w:rsid w:val="00924CD3"/>
    <w:rsid w:val="009A338E"/>
    <w:rsid w:val="009A3700"/>
    <w:rsid w:val="009B0CA3"/>
    <w:rsid w:val="009B1865"/>
    <w:rsid w:val="009B1A60"/>
    <w:rsid w:val="009C0E90"/>
    <w:rsid w:val="009C55EA"/>
    <w:rsid w:val="009F600E"/>
    <w:rsid w:val="00A02F02"/>
    <w:rsid w:val="00A10CFD"/>
    <w:rsid w:val="00A2482D"/>
    <w:rsid w:val="00A40570"/>
    <w:rsid w:val="00A4427F"/>
    <w:rsid w:val="00A67003"/>
    <w:rsid w:val="00A82F68"/>
    <w:rsid w:val="00A9398C"/>
    <w:rsid w:val="00AA7B7E"/>
    <w:rsid w:val="00AB1C58"/>
    <w:rsid w:val="00AD7F3F"/>
    <w:rsid w:val="00AF194C"/>
    <w:rsid w:val="00B16BAA"/>
    <w:rsid w:val="00B43166"/>
    <w:rsid w:val="00B855F2"/>
    <w:rsid w:val="00B91B1D"/>
    <w:rsid w:val="00BB1248"/>
    <w:rsid w:val="00BB5DE8"/>
    <w:rsid w:val="00BC78D7"/>
    <w:rsid w:val="00BD00E0"/>
    <w:rsid w:val="00BD4AD3"/>
    <w:rsid w:val="00BD7D78"/>
    <w:rsid w:val="00C15FA7"/>
    <w:rsid w:val="00C3145A"/>
    <w:rsid w:val="00C34E0E"/>
    <w:rsid w:val="00C55510"/>
    <w:rsid w:val="00C713D8"/>
    <w:rsid w:val="00CD79C5"/>
    <w:rsid w:val="00D00799"/>
    <w:rsid w:val="00D72F89"/>
    <w:rsid w:val="00D93D15"/>
    <w:rsid w:val="00DA1580"/>
    <w:rsid w:val="00DC3A91"/>
    <w:rsid w:val="00E26EFB"/>
    <w:rsid w:val="00E31AA7"/>
    <w:rsid w:val="00E32231"/>
    <w:rsid w:val="00E5247A"/>
    <w:rsid w:val="00E7709D"/>
    <w:rsid w:val="00E931B7"/>
    <w:rsid w:val="00EF49EB"/>
    <w:rsid w:val="00EF73F6"/>
    <w:rsid w:val="00F05720"/>
    <w:rsid w:val="00F07E2B"/>
    <w:rsid w:val="00F33A81"/>
    <w:rsid w:val="00F40F9E"/>
    <w:rsid w:val="00F43D9A"/>
    <w:rsid w:val="00F643F8"/>
    <w:rsid w:val="00F8239C"/>
    <w:rsid w:val="00FA69E5"/>
    <w:rsid w:val="00FB4740"/>
    <w:rsid w:val="00FC61F1"/>
    <w:rsid w:val="00FD7AFE"/>
    <w:rsid w:val="00FE3A26"/>
    <w:rsid w:val="0163749D"/>
    <w:rsid w:val="2622079B"/>
    <w:rsid w:val="354E7424"/>
    <w:rsid w:val="399B76D7"/>
    <w:rsid w:val="3B400E66"/>
    <w:rsid w:val="4A95418D"/>
    <w:rsid w:val="5E6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CD2A3"/>
  <w15:docId w15:val="{A546095B-E707-42A9-9154-C5C8CF1D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Calibri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paragraph" w:customStyle="1" w:styleId="JIa">
    <w:name w:val="文本样式JIa"/>
    <w:basedOn w:val="a"/>
    <w:link w:val="JIaZchn"/>
    <w:qFormat/>
    <w:pPr>
      <w:spacing w:after="160" w:line="440" w:lineRule="exact"/>
      <w:ind w:firstLineChars="200" w:firstLine="480"/>
    </w:pPr>
    <w:rPr>
      <w:rFonts w:ascii="Times New Roman" w:eastAsia="仿宋_GB2312" w:hAnsi="Times New Roman" w:cs="仿宋"/>
      <w:sz w:val="24"/>
      <w:szCs w:val="24"/>
    </w:rPr>
  </w:style>
  <w:style w:type="character" w:customStyle="1" w:styleId="JIaZchn">
    <w:name w:val="文本样式JIa Zchn"/>
    <w:link w:val="JIa"/>
    <w:qFormat/>
    <w:rPr>
      <w:rFonts w:ascii="Times New Roman" w:eastAsia="仿宋_GB2312" w:hAnsi="Times New Roman" w:cs="仿宋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胡庆夕</cp:lastModifiedBy>
  <cp:revision>10</cp:revision>
  <dcterms:created xsi:type="dcterms:W3CDTF">2023-05-24T01:47:00Z</dcterms:created>
  <dcterms:modified xsi:type="dcterms:W3CDTF">2023-05-29T08:46:00Z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